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rtl w:val="0"/>
        </w:rPr>
      </w:r>
    </w:p>
    <w:p w:rsidR="00000000" w:rsidDel="00000000" w:rsidP="00000000" w:rsidRDefault="00000000" w:rsidRPr="00000000" w14:paraId="00000002">
      <w:pPr>
        <w:jc w:val="center"/>
        <w:rPr>
          <w:sz w:val="24"/>
          <w:szCs w:val="24"/>
        </w:rPr>
      </w:pPr>
      <w:r w:rsidDel="00000000" w:rsidR="00000000" w:rsidRPr="00000000">
        <w:rPr>
          <w:b w:val="1"/>
          <w:sz w:val="24"/>
          <w:szCs w:val="24"/>
          <w:rtl w:val="0"/>
        </w:rPr>
        <w:t xml:space="preserve">Siaran Pers</w:t>
      </w:r>
      <w:r w:rsidDel="00000000" w:rsidR="00000000" w:rsidRPr="00000000">
        <w:rPr>
          <w:rtl w:val="0"/>
        </w:rPr>
      </w:r>
    </w:p>
    <w:p w:rsidR="00000000" w:rsidDel="00000000" w:rsidP="00000000" w:rsidRDefault="00000000" w:rsidRPr="00000000" w14:paraId="00000003">
      <w:pPr>
        <w:jc w:val="center"/>
        <w:rPr>
          <w:b w:val="1"/>
          <w:sz w:val="24"/>
          <w:szCs w:val="24"/>
        </w:rPr>
      </w:pPr>
      <w:r w:rsidDel="00000000" w:rsidR="00000000" w:rsidRPr="00000000">
        <w:rPr>
          <w:rtl w:val="0"/>
        </w:rPr>
      </w:r>
    </w:p>
    <w:p w:rsidR="00000000" w:rsidDel="00000000" w:rsidP="00000000" w:rsidRDefault="00000000" w:rsidRPr="00000000" w14:paraId="00000004">
      <w:pPr>
        <w:jc w:val="center"/>
        <w:rPr>
          <w:b w:val="1"/>
          <w:color w:val="0000ff"/>
          <w:sz w:val="24"/>
          <w:szCs w:val="24"/>
        </w:rPr>
      </w:pPr>
      <w:r w:rsidDel="00000000" w:rsidR="00000000" w:rsidRPr="00000000">
        <w:rPr>
          <w:b w:val="1"/>
          <w:color w:val="0000ff"/>
          <w:sz w:val="24"/>
          <w:szCs w:val="24"/>
          <w:rtl w:val="0"/>
        </w:rPr>
        <w:t xml:space="preserve">ASEAN-BAC Hadirkan ASEAN Business and Investment Summit 2023 dan ASEAN Business Awards 2023</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b w:val="1"/>
          <w:rtl w:val="0"/>
        </w:rPr>
        <w:t xml:space="preserve">Jakarta, 11 Agustus 2023</w:t>
      </w:r>
      <w:r w:rsidDel="00000000" w:rsidR="00000000" w:rsidRPr="00000000">
        <w:rPr>
          <w:rtl w:val="0"/>
        </w:rPr>
        <w:t xml:space="preserve"> - </w:t>
      </w:r>
      <w:r w:rsidDel="00000000" w:rsidR="00000000" w:rsidRPr="00000000">
        <w:rPr>
          <w:b w:val="1"/>
          <w:rtl w:val="0"/>
        </w:rPr>
        <w:t xml:space="preserve">Ketua ASEAN Business Advisory Council (ASEAN-BAC)</w:t>
      </w:r>
      <w:r w:rsidDel="00000000" w:rsidR="00000000" w:rsidRPr="00000000">
        <w:rPr>
          <w:rtl w:val="0"/>
        </w:rPr>
        <w:t xml:space="preserve">, </w:t>
      </w:r>
      <w:r w:rsidDel="00000000" w:rsidR="00000000" w:rsidRPr="00000000">
        <w:rPr>
          <w:b w:val="1"/>
          <w:rtl w:val="0"/>
        </w:rPr>
        <w:t xml:space="preserve">Arsjad Rasjid</w:t>
      </w:r>
      <w:r w:rsidDel="00000000" w:rsidR="00000000" w:rsidRPr="00000000">
        <w:rPr>
          <w:rtl w:val="0"/>
        </w:rPr>
        <w:t xml:space="preserve"> dengan bangga mempersembahkan </w:t>
      </w:r>
      <w:r w:rsidDel="00000000" w:rsidR="00000000" w:rsidRPr="00000000">
        <w:rPr>
          <w:i w:val="1"/>
          <w:rtl w:val="0"/>
        </w:rPr>
        <w:t xml:space="preserve">flagship events</w:t>
      </w:r>
      <w:r w:rsidDel="00000000" w:rsidR="00000000" w:rsidRPr="00000000">
        <w:rPr>
          <w:rtl w:val="0"/>
        </w:rPr>
        <w:t xml:space="preserve"> yang sangat dinantikan, ASEAN Business and Investment Summit (ABIS) 2023 dan ASEAN Business Awards (ABA) 2023. Gelaran bergengsi ini akan diselenggarakan di Jakarta, Indonesia dari pada tanggal 3 - 4 September 2023 sebagai bagian dari ASEAN-BAC Indonesia’s Summit 2023, dan akan mendatangkan lebih dari 2000 delegasi dari seluruh wilayah ASEAN dan dunia.</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Registrasi peserta untuk menghadiri ABIS 2023 masih dapat dilakukan hingga hari ini tanggal 11 Agustus 2023 pukul 23.59 WIB. Pendaftaran dapat dilakukan dengan melakukan registrasi akun di website ASEAN-BAC Indonesia, yaitu </w:t>
      </w:r>
      <w:hyperlink r:id="rId6">
        <w:r w:rsidDel="00000000" w:rsidR="00000000" w:rsidRPr="00000000">
          <w:rPr>
            <w:b w:val="1"/>
            <w:color w:val="1155cc"/>
            <w:u w:val="single"/>
            <w:rtl w:val="0"/>
          </w:rPr>
          <w:t xml:space="preserve">aseanbacindonesia.id/accounts/register</w:t>
        </w:r>
      </w:hyperlink>
      <w:r w:rsidDel="00000000" w:rsidR="00000000" w:rsidRPr="00000000">
        <w:rPr>
          <w:rtl w:val="0"/>
        </w:rPr>
        <w:t xml:space="preserve">. Setelah itu, anda dapat melakukan RSVP untuk </w:t>
      </w:r>
      <w:r w:rsidDel="00000000" w:rsidR="00000000" w:rsidRPr="00000000">
        <w:rPr>
          <w:i w:val="1"/>
          <w:rtl w:val="0"/>
        </w:rPr>
        <w:t xml:space="preserve">flagship events</w:t>
      </w:r>
      <w:r w:rsidDel="00000000" w:rsidR="00000000" w:rsidRPr="00000000">
        <w:rPr>
          <w:rtl w:val="0"/>
        </w:rPr>
        <w:t xml:space="preserve"> yang ingin diikuti jika kuota masih tersedia.</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Bagi para jurnalis yang ingin meliput acara ini, pendaftaran dapat dilakukan melalui tautan </w:t>
      </w:r>
      <w:hyperlink r:id="rId7">
        <w:r w:rsidDel="00000000" w:rsidR="00000000" w:rsidRPr="00000000">
          <w:rPr>
            <w:b w:val="1"/>
            <w:color w:val="1155cc"/>
            <w:u w:val="single"/>
            <w:rtl w:val="0"/>
          </w:rPr>
          <w:t xml:space="preserve">aseanbacindonesia.id/media</w:t>
        </w:r>
      </w:hyperlink>
      <w:r w:rsidDel="00000000" w:rsidR="00000000" w:rsidRPr="00000000">
        <w:rPr>
          <w:rtl w:val="0"/>
        </w:rPr>
        <w:t xml:space="preserve"> hingga hari ini tanggal 11 Agustus 2023 pada pukul 23.59 WIB</w:t>
      </w:r>
      <w:r w:rsidDel="00000000" w:rsidR="00000000" w:rsidRPr="00000000">
        <w:rPr>
          <w:rtl w:val="0"/>
        </w:rPr>
        <w:t xml:space="preserve">. Hanya media yang nantinya terakreditasi oleh pemerintah yang dapat menghadiri acara ini.</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Seluruh pembicara dan jadwal dari ABIS 2023 telah dapat diakses melalui website ASEAN-BAC, yaitu  </w:t>
      </w:r>
      <w:hyperlink r:id="rId8">
        <w:r w:rsidDel="00000000" w:rsidR="00000000" w:rsidRPr="00000000">
          <w:rPr>
            <w:b w:val="1"/>
            <w:color w:val="1155cc"/>
            <w:u w:val="single"/>
            <w:rtl w:val="0"/>
          </w:rPr>
          <w:t xml:space="preserve">https://aseanbacindonesia.id/event/abis-2023#flagship-events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b w:val="1"/>
        </w:rPr>
      </w:pPr>
      <w:r w:rsidDel="00000000" w:rsidR="00000000" w:rsidRPr="00000000">
        <w:rPr>
          <w:b w:val="1"/>
          <w:rtl w:val="0"/>
        </w:rPr>
        <w:t xml:space="preserve">ASEAN Business &amp; Investment Summit 2023</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ASEAN Business &amp; Investment Summit 2023 adalah konferensi besar sebagai bagian dari rangkaian KTT ASEAN-BAC yang berfungsi sebagai wadah untuk memperkuat suara sektor swasta dalam mendorong reformasi kebijakan dan menempatkan ASEAN di pusat ekonomi global. Dengan perspektif dan keahlian yang beragam, pertemuan ini akan memfasilitasi diskusi tentang isu-isu mendesak yang dihadapi oleh wilayah ASEAN dan mengembangkan solusi inovatif untuk mendorong pertumbuhan ekonomi yang berkelanjutan.</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“ABIS 2023 akan memperkuat kerja sama antara pemangku kepentingan, memfasilitasi ide potensial dan memperkuat ketahanan dan daya saing lanskap bisnis ASEAN,” ujar</w:t>
      </w:r>
      <w:r w:rsidDel="00000000" w:rsidR="00000000" w:rsidRPr="00000000">
        <w:rPr>
          <w:b w:val="1"/>
          <w:rtl w:val="0"/>
        </w:rPr>
        <w:t xml:space="preserve"> Arsjad</w:t>
      </w:r>
      <w:r w:rsidDel="00000000" w:rsidR="00000000" w:rsidRPr="00000000">
        <w:rPr>
          <w:rtl w:val="0"/>
        </w:rPr>
        <w:t xml:space="preserve">. “Acara ini akan berperan penting dalam membentuk lingkungan bisnis yang kondusif di  wilayah ASEAN, menciptakan peluang bagi para pemimpin bisnis untuk berdialog secara konstruktif dengan para pembuat kebijakan dan pihak-pihak lain.” sambung </w:t>
      </w:r>
      <w:r w:rsidDel="00000000" w:rsidR="00000000" w:rsidRPr="00000000">
        <w:rPr>
          <w:b w:val="1"/>
          <w:rtl w:val="0"/>
        </w:rPr>
        <w:t xml:space="preserve">Arsjad</w:t>
      </w:r>
      <w:r w:rsidDel="00000000" w:rsidR="00000000" w:rsidRPr="00000000">
        <w:rPr>
          <w:rtl w:val="0"/>
        </w:rPr>
        <w:t xml:space="preserve">.</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Dalam 2 hari pelaksanaannya, ABIS akan dihadiri oleh para pembicara terkemuka dari negara-negara ASEAN dan mitra dialognya termasuk pemimpin bisnis berpengaruh, ikon, menteri, dan pemikir terkemuka seperti Menteri Perdagangan Republik Indonesia, H.E. Zulkifli Hasan; Mantan Menteri Pariwisata dan Ekonomi Kreatif Indonesia dan Mantan Direktur Pelaksana Kebijakan Pembangunan dan Kemitraan Bank Dunia, Prof. Mari Elka Pangestu; Ketua Japan International Trade Organization (JETRO), Ishiguro Norihiko, dan masih banyak lagi. Dengan memahami posisi Indonesia dan ASEAN di tengah perubahan cepat dalam tatanan global dan meningkatnya ketegangan geopolitik, ABIS 2023 akan mempererat komitmen ASEAN-BAC untuk menjunjung sentralitas ASEAN melalui inovasi dan inklusivitas.</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b w:val="1"/>
        </w:rPr>
      </w:pPr>
      <w:r w:rsidDel="00000000" w:rsidR="00000000" w:rsidRPr="00000000">
        <w:rPr>
          <w:b w:val="1"/>
          <w:rtl w:val="0"/>
        </w:rPr>
        <w:t xml:space="preserve">ASEAN Business Awards 2023</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ASEAN Business Awards (ABA) telah menjadi bagian penting dari inisiatif ASEAN-BAC sejak didirikan pada tahun 2007. ABA 2023 akan memberi penghargaan kepada perusahaan dan individu luar biasa yang telah menunjukkan contoh kepemimpinan dalam mendorong pertumbuhan melalui solusi inovatif. Penghargaan ini juga akan memberi pengakuan kepada bisnis yang mengutamakan agenda keberlanjutan, menunjukkan dedikasi mereka untuk membangun komunitas ASEAN yang lebih inklusif dan bertanggung jawab terhadap lingkungan.</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“Inti hadirnya ABA adalah menyoroti pentingnya kolaborasi dan pemberdayaan masyarakat dalam lanskap bisnis ASEAN. Kami sangat yakin bahwa kemitraan yang kuat dan tanggung jawab sosial memainkan peran penting dalam mendorong kesejahteraan di seluruh kawasan ASEAN. Dengan memberi penghargaan dan merayakan komunitas bisnis yang luar biasa, kami bertujuan untuk menginspirasi orang lain untuk turut berkontribusi pada pertumbuhan ekonomi ASEAN yang berkelanjutan.” kata </w:t>
      </w:r>
      <w:r w:rsidDel="00000000" w:rsidR="00000000" w:rsidRPr="00000000">
        <w:rPr>
          <w:b w:val="1"/>
          <w:rtl w:val="0"/>
        </w:rPr>
        <w:t xml:space="preserve">Bernardino Vega, Wakil Ketua ASEAN-BAC</w:t>
      </w:r>
      <w:r w:rsidDel="00000000" w:rsidR="00000000" w:rsidRPr="00000000">
        <w:rPr>
          <w:rtl w:val="0"/>
        </w:rPr>
        <w:t xml:space="preserve">.</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ABIS dan ABA 2023 berkomitmen untuk menjadi acara inovatif, menawarkan peluang jaringan yang tak tertandingi, berbagi pengetahuan, dan merayakan pencapaian yang mendorong kemajuan kawasan ASEAN. </w:t>
      </w:r>
    </w:p>
    <w:p w:rsidR="00000000" w:rsidDel="00000000" w:rsidP="00000000" w:rsidRDefault="00000000" w:rsidRPr="00000000" w14:paraId="0000001D">
      <w:pPr>
        <w:jc w:val="center"/>
        <w:rPr>
          <w:b w:val="1"/>
        </w:rPr>
      </w:pPr>
      <w:r w:rsidDel="00000000" w:rsidR="00000000" w:rsidRPr="00000000">
        <w:rPr>
          <w:rtl w:val="0"/>
        </w:rPr>
        <w:t xml:space="preserve"> </w:t>
      </w:r>
      <w:r w:rsidDel="00000000" w:rsidR="00000000" w:rsidRPr="00000000">
        <w:rPr>
          <w:b w:val="1"/>
          <w:rtl w:val="0"/>
        </w:rPr>
        <w:t xml:space="preserve">###</w:t>
      </w:r>
      <w:r w:rsidDel="00000000" w:rsidR="00000000" w:rsidRPr="00000000">
        <w:rPr>
          <w:rtl w:val="0"/>
        </w:rPr>
      </w:r>
    </w:p>
    <w:sectPr>
      <w:head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4550100</wp:posOffset>
          </wp:positionH>
          <wp:positionV relativeFrom="paragraph">
            <wp:posOffset>-228599</wp:posOffset>
          </wp:positionV>
          <wp:extent cx="1180214" cy="685800"/>
          <wp:effectExtent b="0" l="0" r="0" t="0"/>
          <wp:wrapNone/>
          <wp:docPr id="1" name="image1.png"/>
          <a:graphic>
            <a:graphicData uri="http://schemas.openxmlformats.org/drawingml/2006/picture">
              <pic:pic>
                <pic:nvPicPr>
                  <pic:cNvPr id="0" name="image1.png"/>
                  <pic:cNvPicPr preferRelativeResize="0"/>
                </pic:nvPicPr>
                <pic:blipFill>
                  <a:blip r:embed="rId1"/>
                  <a:srcRect b="24518" l="0" r="9134" t="22275"/>
                  <a:stretch>
                    <a:fillRect/>
                  </a:stretch>
                </pic:blipFill>
                <pic:spPr>
                  <a:xfrm>
                    <a:off x="0" y="0"/>
                    <a:ext cx="1180214" cy="68580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-228599</wp:posOffset>
          </wp:positionV>
          <wp:extent cx="900113" cy="685041"/>
          <wp:effectExtent b="0" l="0" r="0" t="0"/>
          <wp:wrapNone/>
          <wp:docPr id="2" name="image2.png"/>
          <a:graphic>
            <a:graphicData uri="http://schemas.openxmlformats.org/drawingml/2006/picture">
              <pic:pic>
                <pic:nvPicPr>
                  <pic:cNvPr id="0" name="image2.png"/>
                  <pic:cNvPicPr preferRelativeResize="0"/>
                </pic:nvPicPr>
                <pic:blipFill>
                  <a:blip r:embed="rId2"/>
                  <a:srcRect b="20770" l="0" r="0" t="18592"/>
                  <a:stretch>
                    <a:fillRect/>
                  </a:stretch>
                </pic:blipFill>
                <pic:spPr>
                  <a:xfrm>
                    <a:off x="0" y="0"/>
                    <a:ext cx="900113" cy="685041"/>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aseanbacindonesia.id/accounts/register" TargetMode="External"/><Relationship Id="rId7" Type="http://schemas.openxmlformats.org/officeDocument/2006/relationships/hyperlink" Target="https://aseanbacindonesia.id/media" TargetMode="External"/><Relationship Id="rId8" Type="http://schemas.openxmlformats.org/officeDocument/2006/relationships/hyperlink" Target="https://aseanbacindonesia.id/event/abis-2023#flagship-ev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